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483772352"/>
        <w:docPartObj>
          <w:docPartGallery w:val="Cover Pages"/>
          <w:docPartUnique/>
        </w:docPartObj>
      </w:sdtPr>
      <w:sdtContent>
        <w:p w14:paraId="340E7D49" w14:textId="03C682D5" w:rsidR="00C13395" w:rsidRDefault="00C13395">
          <w:r>
            <w:rPr>
              <w:noProof/>
              <w:color w:val="FFFFFF" w:themeColor="background1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301221B1" wp14:editId="42A33F78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2540" b="635"/>
                    <wp:wrapNone/>
                    <wp:docPr id="11" name="Group 4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</wpg:grpSpPr>
                          <wps:wsp>
                            <wps:cNvPr id="33" name="Rectangle 33"/>
                            <wps:cNvSpPr/>
                            <wps:spPr>
                              <a:xfrm>
                                <a:off x="228600" y="0"/>
                                <a:ext cx="6629400" cy="914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84"/>
                                      <w:szCs w:val="84"/>
                                    </w:rPr>
                                    <w:alias w:val="Title"/>
                                    <w:tag w:val=""/>
                                    <w:id w:val="-960264625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36E5CEED" w14:textId="41801882" w:rsidR="00C13395" w:rsidRDefault="001B1B18">
                                      <w:pPr>
                                        <w:pStyle w:val="NoSpacing"/>
                                        <w:spacing w:after="120"/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84"/>
                                          <w:szCs w:val="84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84"/>
                                          <w:szCs w:val="84"/>
                                        </w:rPr>
                                        <w:t>Draft AI Policy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Subtitle"/>
                                    <w:tag w:val=""/>
                                    <w:id w:val="1611937615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2940184A" w14:textId="319E4B6B" w:rsidR="00C13395" w:rsidRDefault="001B1B18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Date: xxx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914400" rIns="914400" bIns="265176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" name="Rectangle 34"/>
                            <wps:cNvSpPr/>
                            <wps:spPr>
                              <a:xfrm>
                                <a:off x="0" y="0"/>
                                <a:ext cx="228600" cy="914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" name="Text Box 35"/>
                            <wps:cNvSpPr txBox="1"/>
                            <wps:spPr>
                              <a:xfrm>
                                <a:off x="228600" y="7162800"/>
                                <a:ext cx="6629400" cy="15614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-315646564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1C26E2A9" w14:textId="18244EB3" w:rsidR="00C13395" w:rsidRDefault="001B1B18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Author xxx</w:t>
                                      </w:r>
                                    </w:p>
                                  </w:sdtContent>
                                </w:sdt>
                                <w:p w14:paraId="1AD22478" w14:textId="77777777" w:rsidR="00C13395" w:rsidRDefault="00C13395">
                                  <w:pPr>
                                    <w:pStyle w:val="NoSpacing"/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alias w:val="Company"/>
                                      <w:tag w:val=""/>
                                      <w:id w:val="-775099975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  <w:sz w:val="18"/>
                                          <w:szCs w:val="18"/>
                                        </w:rPr>
                                        <w:t>[Company name]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  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  <w:sz w:val="18"/>
                                        <w:szCs w:val="18"/>
                                      </w:rPr>
                                      <w:alias w:val="Address"/>
                                      <w:tag w:val=""/>
                                      <w:id w:val="-669564449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  <w:sz w:val="18"/>
                                          <w:szCs w:val="18"/>
                                        </w:rPr>
                                        <w:t>[Company address]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301221B1" id="Group 40" o:spid="_x0000_s1026" style="position:absolute;margin-left:0;margin-top:0;width:540pt;height:10in;z-index:251659264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">
                    <v:rect id="Rectangle 33" o:spid="_x0000_s1027" style="position:absolute;left:2286;width:66294;height:9144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" fillcolor="black [3213]" stroked="f" strokeweight="1pt">
                      <v:textbox inset="36pt,1in,1in,208.8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84"/>
                                <w:szCs w:val="84"/>
                              </w:rPr>
                              <w:alias w:val="Title"/>
                              <w:tag w:val=""/>
                              <w:id w:val="-96026462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36E5CEED" w14:textId="41801882" w:rsidR="00C13395" w:rsidRDefault="001B1B18">
                                <w:pPr>
                                  <w:pStyle w:val="NoSpacing"/>
                                  <w:spacing w:after="120"/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84"/>
                                    <w:szCs w:val="84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84"/>
                                    <w:szCs w:val="84"/>
                                  </w:rPr>
                                  <w:t>Draft AI Policy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Subtitle"/>
                              <w:tag w:val=""/>
                              <w:id w:val="1611937615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2940184A" w14:textId="319E4B6B" w:rsidR="00C13395" w:rsidRDefault="001B1B18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Date: xxx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34" o:spid="_x0000_s1028" style="position:absolute;width:2286;height:9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" fillcolor="gray [1629]" stroked="f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" o:spid="_x0000_s1029" type="#_x0000_t202" style="position:absolute;left:2286;top:71628;width:66294;height:1561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" filled="f" stroked="f" strokeweight=".5pt">
                      <v:textbox inset="36pt,0,1in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-315646564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1C26E2A9" w14:textId="18244EB3" w:rsidR="00C13395" w:rsidRDefault="001B1B18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Author xxx</w:t>
                                </w:r>
                              </w:p>
                            </w:sdtContent>
                          </w:sdt>
                          <w:p w14:paraId="1AD22478" w14:textId="77777777" w:rsidR="00C13395" w:rsidRDefault="00C13395">
                            <w:pPr>
                              <w:pStyle w:val="NoSpacing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  <w:sz w:val="18"/>
                                  <w:szCs w:val="18"/>
                                </w:rPr>
                                <w:alias w:val="Company"/>
                                <w:tag w:val=""/>
                                <w:id w:val="-775099975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[Company name]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  </w:t>
                            </w:r>
                            <w:sdt>
                              <w:sdt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alias w:val="Address"/>
                                <w:tag w:val=""/>
                                <w:id w:val="-669564449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[Company address]</w:t>
                                </w:r>
                              </w:sdtContent>
                            </w:sdt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>
            <w:br w:type="page"/>
          </w:r>
        </w:p>
      </w:sdtContent>
    </w:sdt>
    <w:sdt>
      <w:sdtPr>
        <w:id w:val="196509528"/>
        <w:docPartObj>
          <w:docPartGallery w:val="Table of Contents"/>
          <w:docPartUnique/>
        </w:docPartObj>
      </w:sdtPr>
      <w:sdtEndPr>
        <w:rPr>
          <w:noProof/>
          <w:kern w:val="2"/>
          <w:sz w:val="24"/>
          <w:szCs w:val="24"/>
          <w:lang w:val="en-GB"/>
          <w14:ligatures w14:val="standardContextual"/>
        </w:rPr>
      </w:sdtEndPr>
      <w:sdtContent>
        <w:p w14:paraId="2B23ADDF" w14:textId="32EB3EF5" w:rsidR="00C13395" w:rsidRDefault="00C13395" w:rsidP="00C13395">
          <w:pPr>
            <w:pStyle w:val="TOCHeading"/>
          </w:pPr>
          <w:r>
            <w:t>Contents</w:t>
          </w:r>
        </w:p>
        <w:p w14:paraId="17BA53DC" w14:textId="531C1EA9" w:rsidR="005E70DB" w:rsidRDefault="00C1339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1218892" w:history="1">
            <w:r w:rsidR="005E70DB" w:rsidRPr="00CA0C30">
              <w:rPr>
                <w:rStyle w:val="Hyperlink"/>
                <w:noProof/>
              </w:rPr>
              <w:t>1. Introduction</w:t>
            </w:r>
            <w:r w:rsidR="005E70DB">
              <w:rPr>
                <w:noProof/>
                <w:webHidden/>
              </w:rPr>
              <w:tab/>
            </w:r>
            <w:r w:rsidR="005E70DB">
              <w:rPr>
                <w:noProof/>
                <w:webHidden/>
              </w:rPr>
              <w:fldChar w:fldCharType="begin"/>
            </w:r>
            <w:r w:rsidR="005E70DB">
              <w:rPr>
                <w:noProof/>
                <w:webHidden/>
              </w:rPr>
              <w:instrText xml:space="preserve"> PAGEREF _Toc191218892 \h </w:instrText>
            </w:r>
            <w:r w:rsidR="005E70DB">
              <w:rPr>
                <w:noProof/>
                <w:webHidden/>
              </w:rPr>
            </w:r>
            <w:r w:rsidR="005E70DB">
              <w:rPr>
                <w:noProof/>
                <w:webHidden/>
              </w:rPr>
              <w:fldChar w:fldCharType="separate"/>
            </w:r>
            <w:r w:rsidR="005E70DB">
              <w:rPr>
                <w:noProof/>
                <w:webHidden/>
              </w:rPr>
              <w:t>2</w:t>
            </w:r>
            <w:r w:rsidR="005E70DB">
              <w:rPr>
                <w:noProof/>
                <w:webHidden/>
              </w:rPr>
              <w:fldChar w:fldCharType="end"/>
            </w:r>
          </w:hyperlink>
        </w:p>
        <w:p w14:paraId="622FED38" w14:textId="57B52D24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3" w:history="1">
            <w:r w:rsidRPr="00CA0C30">
              <w:rPr>
                <w:rStyle w:val="Hyperlink"/>
                <w:noProof/>
              </w:rPr>
              <w:t>2. Objectives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AC766D" w14:textId="03C65923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4" w:history="1">
            <w:r w:rsidRPr="00CA0C30">
              <w:rPr>
                <w:rStyle w:val="Hyperlink"/>
                <w:noProof/>
              </w:rPr>
              <w:t>3. Applicability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4821D1" w14:textId="5647471D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5" w:history="1">
            <w:r w:rsidRPr="00CA0C30">
              <w:rPr>
                <w:rStyle w:val="Hyperlink"/>
                <w:noProof/>
              </w:rPr>
              <w:t>4. Compliance with Legislation and LPC Guidelines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46302E" w14:textId="5D2205FB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6" w:history="1">
            <w:r w:rsidRPr="00CA0C30">
              <w:rPr>
                <w:rStyle w:val="Hyperlink"/>
                <w:noProof/>
              </w:rPr>
              <w:t>4.1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Ethical and Professional Standards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B34C12" w14:textId="522F7E5E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7" w:history="1">
            <w:r w:rsidRPr="00CA0C30">
              <w:rPr>
                <w:rStyle w:val="Hyperlink"/>
                <w:noProof/>
              </w:rPr>
              <w:t>4.2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Accuracy, Verification, and Prevention of Misleading the Court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7A3605" w14:textId="6D7EB726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8" w:history="1">
            <w:r w:rsidRPr="00CA0C30">
              <w:rPr>
                <w:rStyle w:val="Hyperlink"/>
                <w:noProof/>
              </w:rPr>
              <w:t>4.3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Data Protection, Privacy, and Client Confidentiality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770B5F" w14:textId="6D1300D0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899" w:history="1">
            <w:r w:rsidRPr="00CA0C30">
              <w:rPr>
                <w:rStyle w:val="Hyperlink"/>
                <w:noProof/>
              </w:rPr>
              <w:t>4.4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Avoiding Unauthorised Legal Practice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_Toc191218899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FC2623" w14:textId="5AAB7217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0" w:history="1">
            <w:r w:rsidRPr="00CA0C30">
              <w:rPr>
                <w:rStyle w:val="Hyperlink"/>
                <w:noProof/>
              </w:rPr>
              <w:t>4.5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Intellectual Property and AI Outputs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4FD267" w14:textId="724B8D97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1" w:history="1">
            <w:r w:rsidRPr="00CA0C30">
              <w:rPr>
                <w:rStyle w:val="Hyperlink"/>
                <w:noProof/>
              </w:rPr>
              <w:t>5. Internal Firm Procedures for AI 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476A0C" w14:textId="62949690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2" w:history="1">
            <w:r w:rsidRPr="00CA0C30">
              <w:rPr>
                <w:rStyle w:val="Hyperlink"/>
                <w:noProof/>
              </w:rPr>
              <w:t>5.1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Supervision and Oversight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BC23C6" w14:textId="71FAC745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3" w:history="1">
            <w:r w:rsidRPr="00CA0C30">
              <w:rPr>
                <w:rStyle w:val="Hyperlink"/>
                <w:noProof/>
              </w:rPr>
              <w:t>5.2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Training and Awareness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B565D5" w14:textId="432EC787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4" w:history="1">
            <w:r w:rsidRPr="00CA0C30">
              <w:rPr>
                <w:rStyle w:val="Hyperlink"/>
                <w:noProof/>
              </w:rPr>
              <w:t>5.3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Documentation and Audit Trails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105C71" w14:textId="46F7BAF9" w:rsidR="005E70DB" w:rsidRDefault="005E70DB">
          <w:pPr>
            <w:pStyle w:val="TOC1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5" w:history="1">
            <w:r w:rsidRPr="00CA0C30">
              <w:rPr>
                <w:rStyle w:val="Hyperlink"/>
                <w:noProof/>
              </w:rPr>
              <w:t>5.4</w:t>
            </w:r>
            <w:r>
              <w:rPr>
                <w:rFonts w:eastAsiaTheme="minorEastAsia"/>
                <w:noProof/>
                <w:lang w:val="en-ZA" w:eastAsia="en-ZA"/>
              </w:rPr>
              <w:tab/>
            </w:r>
            <w:r w:rsidRPr="00CA0C30">
              <w:rPr>
                <w:rStyle w:val="Hyperlink"/>
                <w:noProof/>
              </w:rPr>
              <w:t>Incident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B74080" w14:textId="023965C9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6" w:history="1">
            <w:r w:rsidRPr="00CA0C30">
              <w:rPr>
                <w:rStyle w:val="Hyperlink"/>
                <w:noProof/>
              </w:rPr>
              <w:t>6. Enforcement and Consequences of Non-Compliance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326C74" w14:textId="3FA202CA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7" w:history="1">
            <w:r w:rsidRPr="00CA0C30">
              <w:rPr>
                <w:rStyle w:val="Hyperlink"/>
                <w:noProof/>
              </w:rPr>
              <w:t>7. Continuous Improvement and Policy Review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778504" w14:textId="22741743" w:rsidR="005E70DB" w:rsidRDefault="005E70DB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val="en-ZA" w:eastAsia="en-ZA"/>
            </w:rPr>
          </w:pPr>
          <w:hyperlink w:anchor="_Toc191218908" w:history="1">
            <w:r w:rsidRPr="00CA0C30">
              <w:rPr>
                <w:rStyle w:val="Hyperlink"/>
                <w:noProof/>
              </w:rPr>
              <w:t>8. Policy Approval and Communication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_Toc191218908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D21D41" w14:textId="6D36D35A" w:rsidR="00C13395" w:rsidRDefault="00C13395">
          <w:r>
            <w:rPr>
              <w:b/>
              <w:bCs/>
              <w:noProof/>
            </w:rPr>
            <w:fldChar w:fldCharType="end"/>
          </w:r>
        </w:p>
      </w:sdtContent>
    </w:sdt>
    <w:p w14:paraId="70D21170" w14:textId="77777777" w:rsidR="007D63FC" w:rsidRDefault="007D63FC"/>
    <w:p w14:paraId="608A9B6E" w14:textId="77777777" w:rsidR="00C13395" w:rsidRDefault="00C13395"/>
    <w:p w14:paraId="1549C2EF" w14:textId="77777777" w:rsidR="00C13395" w:rsidRDefault="00C13395"/>
    <w:p w14:paraId="183D041B" w14:textId="77777777" w:rsidR="00C13395" w:rsidRDefault="00C13395"/>
    <w:p w14:paraId="7C8E6740" w14:textId="77777777" w:rsidR="00C13395" w:rsidRDefault="00C13395"/>
    <w:p w14:paraId="1004D704" w14:textId="77777777" w:rsidR="00C13395" w:rsidRDefault="00C13395"/>
    <w:p w14:paraId="79BD9125" w14:textId="77777777" w:rsidR="00C13395" w:rsidRDefault="00C13395"/>
    <w:p w14:paraId="68D575CB" w14:textId="77777777" w:rsidR="00C13395" w:rsidRDefault="00C13395"/>
    <w:p w14:paraId="7ED29C7C" w14:textId="77777777" w:rsidR="00C13395" w:rsidRDefault="00C13395"/>
    <w:p w14:paraId="689E001B" w14:textId="77777777" w:rsidR="00C13395" w:rsidRDefault="00C13395"/>
    <w:p w14:paraId="19C30B2C" w14:textId="77777777" w:rsidR="00C13395" w:rsidRDefault="00C13395"/>
    <w:p w14:paraId="2449D22D" w14:textId="77777777" w:rsidR="00C13395" w:rsidRPr="00C13395" w:rsidRDefault="00C13395" w:rsidP="00C13395">
      <w:pPr>
        <w:rPr>
          <w:b/>
          <w:bCs/>
          <w:lang w:val="en-ZA"/>
        </w:rPr>
      </w:pPr>
      <w:r w:rsidRPr="00C13395">
        <w:rPr>
          <w:b/>
          <w:bCs/>
          <w:lang w:val="en-ZA"/>
        </w:rPr>
        <w:lastRenderedPageBreak/>
        <w:t>Comprehensive AI Usage Policy for South African Legal Practitioners</w:t>
      </w:r>
    </w:p>
    <w:p w14:paraId="3F10D78C" w14:textId="77777777" w:rsidR="00C13395" w:rsidRPr="00C13395" w:rsidRDefault="00C13395" w:rsidP="00C13395">
      <w:pPr>
        <w:pStyle w:val="Heading1"/>
      </w:pPr>
      <w:bookmarkStart w:id="0" w:name="_Toc191218892"/>
      <w:r w:rsidRPr="00C13395">
        <w:t>1. Introduction</w:t>
      </w:r>
      <w:bookmarkEnd w:id="0"/>
    </w:p>
    <w:p w14:paraId="0429EF7A" w14:textId="7C159A16" w:rsidR="00C13395" w:rsidRPr="00C13395" w:rsidRDefault="00C13395" w:rsidP="00C13395">
      <w:pPr>
        <w:ind w:left="426" w:hanging="426"/>
        <w:rPr>
          <w:lang w:val="en-ZA"/>
        </w:rPr>
      </w:pPr>
      <w:r>
        <w:rPr>
          <w:lang w:val="en-ZA"/>
        </w:rPr>
        <w:t xml:space="preserve">1.1 </w:t>
      </w:r>
      <w:r w:rsidRPr="00C13395">
        <w:rPr>
          <w:lang w:val="en-ZA"/>
        </w:rPr>
        <w:t>This policy provides guidelines for the responsible, ethical, and legally compliant use of Artificial Intelligence (AI) tools within the firm, aligning with:</w:t>
      </w:r>
    </w:p>
    <w:p w14:paraId="57D4D816" w14:textId="77777777" w:rsidR="00C13395" w:rsidRPr="00C13395" w:rsidRDefault="00C13395" w:rsidP="00C13395">
      <w:pPr>
        <w:numPr>
          <w:ilvl w:val="0"/>
          <w:numId w:val="1"/>
        </w:numPr>
        <w:rPr>
          <w:lang w:val="en-ZA"/>
        </w:rPr>
      </w:pPr>
      <w:r w:rsidRPr="00C13395">
        <w:rPr>
          <w:lang w:val="en-ZA"/>
        </w:rPr>
        <w:t>Legal Practice Act 28 of 2014 (LPA)</w:t>
      </w:r>
    </w:p>
    <w:p w14:paraId="1B72A9BF" w14:textId="77777777" w:rsidR="00C13395" w:rsidRPr="00C13395" w:rsidRDefault="00C13395" w:rsidP="00C13395">
      <w:pPr>
        <w:numPr>
          <w:ilvl w:val="0"/>
          <w:numId w:val="1"/>
        </w:numPr>
        <w:rPr>
          <w:lang w:val="en-ZA"/>
        </w:rPr>
      </w:pPr>
      <w:r w:rsidRPr="00C13395">
        <w:rPr>
          <w:lang w:val="en-ZA"/>
        </w:rPr>
        <w:t>Protection of Personal Information Act 4 of 2013 (POPIA)</w:t>
      </w:r>
    </w:p>
    <w:p w14:paraId="18E6D17E" w14:textId="77777777" w:rsidR="00C13395" w:rsidRPr="00C13395" w:rsidRDefault="00C13395" w:rsidP="00C13395">
      <w:pPr>
        <w:numPr>
          <w:ilvl w:val="0"/>
          <w:numId w:val="1"/>
        </w:numPr>
        <w:rPr>
          <w:lang w:val="en-ZA"/>
        </w:rPr>
      </w:pPr>
      <w:r w:rsidRPr="00C13395">
        <w:rPr>
          <w:lang w:val="en-ZA"/>
        </w:rPr>
        <w:t>Legal Practice Council (LPC) Code of Conduct</w:t>
      </w:r>
    </w:p>
    <w:p w14:paraId="69FF7EBA" w14:textId="77777777" w:rsidR="00C13395" w:rsidRPr="00C13395" w:rsidRDefault="00C13395" w:rsidP="00C13395">
      <w:pPr>
        <w:pStyle w:val="Heading1"/>
      </w:pPr>
      <w:bookmarkStart w:id="1" w:name="_Toc191218893"/>
      <w:r w:rsidRPr="00C13395">
        <w:t>2. Objectives</w:t>
      </w:r>
      <w:bookmarkEnd w:id="1"/>
    </w:p>
    <w:p w14:paraId="7FF83ADB" w14:textId="77777777" w:rsidR="00C13395" w:rsidRDefault="00C13395" w:rsidP="00C13395">
      <w:pPr>
        <w:pStyle w:val="ListParagraph"/>
        <w:numPr>
          <w:ilvl w:val="1"/>
          <w:numId w:val="22"/>
        </w:numPr>
        <w:rPr>
          <w:lang w:val="en-ZA"/>
        </w:rPr>
      </w:pPr>
      <w:r w:rsidRPr="00C13395">
        <w:rPr>
          <w:lang w:val="en-ZA"/>
        </w:rPr>
        <w:t>Ensure ethical use of AI tools.</w:t>
      </w:r>
    </w:p>
    <w:p w14:paraId="4D8B8F9A" w14:textId="77777777" w:rsidR="00C13395" w:rsidRDefault="00C13395" w:rsidP="00C13395">
      <w:pPr>
        <w:pStyle w:val="ListParagraph"/>
        <w:numPr>
          <w:ilvl w:val="1"/>
          <w:numId w:val="22"/>
        </w:numPr>
        <w:rPr>
          <w:lang w:val="en-ZA"/>
        </w:rPr>
      </w:pPr>
      <w:r w:rsidRPr="00C13395">
        <w:rPr>
          <w:lang w:val="en-ZA"/>
        </w:rPr>
        <w:t>Maintain compliance with legislation, professional ethics, and data protection regulations.</w:t>
      </w:r>
    </w:p>
    <w:p w14:paraId="45AA0D52" w14:textId="1640C328" w:rsidR="00C13395" w:rsidRPr="00C13395" w:rsidRDefault="00C13395" w:rsidP="00C13395">
      <w:pPr>
        <w:pStyle w:val="ListParagraph"/>
        <w:numPr>
          <w:ilvl w:val="1"/>
          <w:numId w:val="22"/>
        </w:numPr>
        <w:rPr>
          <w:lang w:val="en-ZA"/>
        </w:rPr>
      </w:pPr>
      <w:r w:rsidRPr="00C13395">
        <w:rPr>
          <w:lang w:val="en-ZA"/>
        </w:rPr>
        <w:t>Provide guidance on verifying AI-generated information.</w:t>
      </w:r>
    </w:p>
    <w:p w14:paraId="27CDDA9B" w14:textId="77777777" w:rsidR="00C13395" w:rsidRPr="00C13395" w:rsidRDefault="00C13395" w:rsidP="00C13395">
      <w:pPr>
        <w:pStyle w:val="Heading1"/>
      </w:pPr>
      <w:bookmarkStart w:id="2" w:name="_Toc191218894"/>
      <w:r w:rsidRPr="00C13395">
        <w:t>3. Applicability</w:t>
      </w:r>
      <w:bookmarkEnd w:id="2"/>
    </w:p>
    <w:p w14:paraId="1F4841A7" w14:textId="2BEBDFAD" w:rsidR="00C13395" w:rsidRPr="00C13395" w:rsidRDefault="00C13395" w:rsidP="00C13395">
      <w:pPr>
        <w:rPr>
          <w:lang w:val="en-ZA"/>
        </w:rPr>
      </w:pPr>
      <w:r>
        <w:rPr>
          <w:lang w:val="en-ZA"/>
        </w:rPr>
        <w:t xml:space="preserve">3.1 </w:t>
      </w:r>
      <w:r w:rsidRPr="00C13395">
        <w:rPr>
          <w:lang w:val="en-ZA"/>
        </w:rPr>
        <w:t>This policy applies to all attorneys, candidate attorneys, paralegals, administrative staff, consultants, and contractors affiliated with the firm.</w:t>
      </w:r>
    </w:p>
    <w:p w14:paraId="320B793D" w14:textId="77777777" w:rsidR="00C13395" w:rsidRPr="00C13395" w:rsidRDefault="00C13395" w:rsidP="00C13395">
      <w:pPr>
        <w:pStyle w:val="Heading1"/>
      </w:pPr>
      <w:bookmarkStart w:id="3" w:name="_Toc191218895"/>
      <w:r w:rsidRPr="00C13395">
        <w:t>4. Compliance with Legislation and LPC Guidelines</w:t>
      </w:r>
      <w:bookmarkEnd w:id="3"/>
    </w:p>
    <w:p w14:paraId="7D36DD44" w14:textId="7EB4BF49" w:rsidR="00C13395" w:rsidRPr="00C13395" w:rsidRDefault="00C13395" w:rsidP="00C13395">
      <w:pPr>
        <w:pStyle w:val="Heading1"/>
        <w:numPr>
          <w:ilvl w:val="1"/>
          <w:numId w:val="23"/>
        </w:numPr>
      </w:pPr>
      <w:bookmarkStart w:id="4" w:name="_Toc191218896"/>
      <w:r w:rsidRPr="00C13395">
        <w:t>Ethical and Professional Standards</w:t>
      </w:r>
      <w:bookmarkEnd w:id="4"/>
    </w:p>
    <w:p w14:paraId="6F61C6C6" w14:textId="77777777" w:rsidR="00C13395" w:rsidRDefault="00C13395" w:rsidP="00C13395">
      <w:pPr>
        <w:pStyle w:val="ListParagraph"/>
        <w:numPr>
          <w:ilvl w:val="2"/>
          <w:numId w:val="23"/>
        </w:numPr>
        <w:rPr>
          <w:lang w:val="en-ZA"/>
        </w:rPr>
      </w:pPr>
      <w:r w:rsidRPr="00C13395">
        <w:rPr>
          <w:lang w:val="en-ZA"/>
        </w:rPr>
        <w:t>Relevant Legislation:</w:t>
      </w:r>
    </w:p>
    <w:p w14:paraId="14BDD39E" w14:textId="77777777" w:rsidR="00C13395" w:rsidRDefault="00C13395" w:rsidP="00C13395">
      <w:pPr>
        <w:pStyle w:val="ListParagraph"/>
        <w:numPr>
          <w:ilvl w:val="3"/>
          <w:numId w:val="23"/>
        </w:numPr>
        <w:rPr>
          <w:lang w:val="en-ZA"/>
        </w:rPr>
      </w:pPr>
      <w:r w:rsidRPr="00C13395">
        <w:rPr>
          <w:lang w:val="en-ZA"/>
        </w:rPr>
        <w:t>Legal Practice Act, Sections 3(g) &amp; 5(g): Establishing professional and ethical norms.</w:t>
      </w:r>
    </w:p>
    <w:p w14:paraId="42A51FCC" w14:textId="078F04F5" w:rsidR="00C13395" w:rsidRPr="00C13395" w:rsidRDefault="00C13395" w:rsidP="00C13395">
      <w:pPr>
        <w:pStyle w:val="ListParagraph"/>
        <w:numPr>
          <w:ilvl w:val="3"/>
          <w:numId w:val="23"/>
        </w:numPr>
        <w:rPr>
          <w:lang w:val="en-ZA"/>
        </w:rPr>
      </w:pPr>
      <w:r w:rsidRPr="00C13395">
        <w:rPr>
          <w:lang w:val="en-ZA"/>
        </w:rPr>
        <w:t>LPC Code of Conduct Clause 3.1: Maintaining the highest standards of honesty and integrity</w:t>
      </w:r>
      <w:r w:rsidRPr="00C13395">
        <w:rPr>
          <w:rFonts w:ascii="Arial" w:hAnsi="Arial" w:cs="Arial"/>
          <w:lang w:val="en-ZA"/>
        </w:rPr>
        <w:t>​</w:t>
      </w:r>
      <w:r w:rsidRPr="00C13395">
        <w:rPr>
          <w:lang w:val="en-ZA"/>
        </w:rPr>
        <w:t>.</w:t>
      </w:r>
    </w:p>
    <w:p w14:paraId="1CBC2E98" w14:textId="77777777" w:rsidR="00C13395" w:rsidRDefault="00C13395" w:rsidP="00C13395">
      <w:pPr>
        <w:pStyle w:val="ListParagraph"/>
        <w:numPr>
          <w:ilvl w:val="2"/>
          <w:numId w:val="23"/>
        </w:numPr>
        <w:rPr>
          <w:lang w:val="en-ZA"/>
        </w:rPr>
      </w:pPr>
      <w:r w:rsidRPr="00C13395">
        <w:rPr>
          <w:lang w:val="en-ZA"/>
        </w:rPr>
        <w:t>Policy Actions:</w:t>
      </w:r>
    </w:p>
    <w:p w14:paraId="1C9A5C9F" w14:textId="77777777" w:rsidR="00C13395" w:rsidRDefault="00C13395" w:rsidP="00C13395">
      <w:pPr>
        <w:pStyle w:val="ListParagraph"/>
        <w:numPr>
          <w:ilvl w:val="3"/>
          <w:numId w:val="23"/>
        </w:numPr>
        <w:rPr>
          <w:lang w:val="en-ZA"/>
        </w:rPr>
      </w:pPr>
      <w:r w:rsidRPr="00C13395">
        <w:rPr>
          <w:lang w:val="en-ZA"/>
        </w:rPr>
        <w:t>AI tools assist, not replace, professional judgment.</w:t>
      </w:r>
    </w:p>
    <w:p w14:paraId="5D1F1674" w14:textId="41EC2D80" w:rsidR="00C13395" w:rsidRPr="00C13395" w:rsidRDefault="00C13395" w:rsidP="00C13395">
      <w:pPr>
        <w:pStyle w:val="ListParagraph"/>
        <w:numPr>
          <w:ilvl w:val="3"/>
          <w:numId w:val="23"/>
        </w:numPr>
        <w:rPr>
          <w:lang w:val="en-ZA"/>
        </w:rPr>
      </w:pPr>
      <w:r w:rsidRPr="00C13395">
        <w:rPr>
          <w:lang w:val="en-ZA"/>
        </w:rPr>
        <w:t>AI-generated information must always be independently verified.</w:t>
      </w:r>
    </w:p>
    <w:p w14:paraId="0CAD38B6" w14:textId="6F87FF0D" w:rsidR="00C13395" w:rsidRPr="00C13395" w:rsidRDefault="00C13395" w:rsidP="001B1B18">
      <w:pPr>
        <w:pStyle w:val="Heading1"/>
        <w:numPr>
          <w:ilvl w:val="1"/>
          <w:numId w:val="23"/>
        </w:numPr>
      </w:pPr>
      <w:bookmarkStart w:id="5" w:name="_Toc191218897"/>
      <w:r w:rsidRPr="00C13395">
        <w:t>Accuracy, Verification, and Prevention of Misleading the Court</w:t>
      </w:r>
      <w:bookmarkEnd w:id="5"/>
    </w:p>
    <w:p w14:paraId="566A5816" w14:textId="48C21A89" w:rsidR="001B1B18" w:rsidRP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Relevant LPC Clause</w:t>
      </w:r>
    </w:p>
    <w:p w14:paraId="043D59D0" w14:textId="567B61F8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LPC Code of Conduct Clause 57.1: A legal practitioner must avoid misleading a court directly or indirectly on facts or questions of law</w:t>
      </w:r>
      <w:r w:rsidRPr="001B1B18">
        <w:rPr>
          <w:rFonts w:ascii="Arial" w:hAnsi="Arial" w:cs="Arial"/>
          <w:lang w:val="en-ZA"/>
        </w:rPr>
        <w:t>​</w:t>
      </w:r>
      <w:r w:rsidRPr="001B1B18">
        <w:rPr>
          <w:lang w:val="en-ZA"/>
        </w:rPr>
        <w:t>.</w:t>
      </w:r>
    </w:p>
    <w:p w14:paraId="6B9AE0A0" w14:textId="77777777" w:rsid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Policy Actions</w:t>
      </w:r>
    </w:p>
    <w:p w14:paraId="06AF5058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Mandatory verification of all AI-generated information.</w:t>
      </w:r>
    </w:p>
    <w:p w14:paraId="251E84F8" w14:textId="0564CA3E" w:rsidR="00C13395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Supervising attorneys must document verification procedures before submission to the court.</w:t>
      </w:r>
    </w:p>
    <w:p w14:paraId="27EA79BA" w14:textId="77777777" w:rsidR="001B1B18" w:rsidRPr="001B1B18" w:rsidRDefault="001B1B18" w:rsidP="001B1B18">
      <w:pPr>
        <w:rPr>
          <w:lang w:val="en-ZA"/>
        </w:rPr>
      </w:pPr>
    </w:p>
    <w:p w14:paraId="1EDFDF23" w14:textId="3709ACD7" w:rsidR="00C13395" w:rsidRPr="00C13395" w:rsidRDefault="00C13395" w:rsidP="001B1B18">
      <w:pPr>
        <w:pStyle w:val="Heading1"/>
        <w:numPr>
          <w:ilvl w:val="1"/>
          <w:numId w:val="23"/>
        </w:numPr>
      </w:pPr>
      <w:bookmarkStart w:id="6" w:name="_Toc191218898"/>
      <w:r w:rsidRPr="00C13395">
        <w:lastRenderedPageBreak/>
        <w:t>Data Protection, Privacy, and Client Confidentiality</w:t>
      </w:r>
      <w:bookmarkEnd w:id="6"/>
    </w:p>
    <w:p w14:paraId="304DF822" w14:textId="3A34FECD" w:rsidR="001B1B18" w:rsidRP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Relevant Legislation:</w:t>
      </w:r>
    </w:p>
    <w:p w14:paraId="45437B36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POPIA Sections 19–22: Obligations to protect client data and confidentiality.</w:t>
      </w:r>
    </w:p>
    <w:p w14:paraId="69608328" w14:textId="1950A12A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LPC Code of Conduct Clause 3.6: Legal practitioners must maintain confidentiality regarding clients' affairs</w:t>
      </w:r>
      <w:r w:rsidRPr="001B1B18">
        <w:rPr>
          <w:rFonts w:ascii="Arial" w:hAnsi="Arial" w:cs="Arial"/>
          <w:lang w:val="en-ZA"/>
        </w:rPr>
        <w:t>​</w:t>
      </w:r>
      <w:r w:rsidRPr="001B1B18">
        <w:rPr>
          <w:lang w:val="en-ZA"/>
        </w:rPr>
        <w:t>.</w:t>
      </w:r>
    </w:p>
    <w:p w14:paraId="18FF5086" w14:textId="77777777" w:rsid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Policy Actions</w:t>
      </w:r>
    </w:p>
    <w:p w14:paraId="5EDC5F74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Strictly prohibit entering sensitive client data into third-party AI platforms.</w:t>
      </w:r>
    </w:p>
    <w:p w14:paraId="16E4F5B6" w14:textId="17457669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Only anonymous or generic data to be used with AI tools.</w:t>
      </w:r>
    </w:p>
    <w:p w14:paraId="68B31677" w14:textId="657558B3" w:rsidR="00C13395" w:rsidRPr="00C13395" w:rsidRDefault="00C13395" w:rsidP="001B1B18">
      <w:pPr>
        <w:pStyle w:val="Heading1"/>
        <w:numPr>
          <w:ilvl w:val="1"/>
          <w:numId w:val="23"/>
        </w:numPr>
      </w:pPr>
      <w:bookmarkStart w:id="7" w:name="_Toc191218899"/>
      <w:r w:rsidRPr="00C13395">
        <w:t>Avoiding Unauthorised Legal Practice</w:t>
      </w:r>
      <w:bookmarkEnd w:id="7"/>
    </w:p>
    <w:p w14:paraId="04D29359" w14:textId="2A90DA8E" w:rsidR="001B1B18" w:rsidRP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Relevant Legislation and LPC Clause:</w:t>
      </w:r>
    </w:p>
    <w:p w14:paraId="3D5A7DCD" w14:textId="77777777" w:rsid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LPA Section 24: Prohibits unauthorised practice of law.</w:t>
      </w:r>
    </w:p>
    <w:p w14:paraId="6DF26176" w14:textId="77777777" w:rsidR="001B1B18" w:rsidRDefault="00C13395" w:rsidP="00C13395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LPC Code of Conduct Clause 3.9: Practitioners must retain independence to provide unbiased advice</w:t>
      </w:r>
      <w:r w:rsidRPr="001B1B18">
        <w:rPr>
          <w:rFonts w:ascii="Arial" w:hAnsi="Arial" w:cs="Arial"/>
          <w:lang w:val="en-ZA"/>
        </w:rPr>
        <w:t>​</w:t>
      </w:r>
    </w:p>
    <w:p w14:paraId="5AAD935E" w14:textId="77777777" w:rsid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Policy Actions</w:t>
      </w:r>
    </w:p>
    <w:p w14:paraId="544B703E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AI-generated outputs are informational only, never presented as formal legal advice.</w:t>
      </w:r>
    </w:p>
    <w:p w14:paraId="7C083A8B" w14:textId="0A9A1605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Clear disclaimers must accompany AI-generated outputs.</w:t>
      </w:r>
    </w:p>
    <w:p w14:paraId="62BAEB44" w14:textId="30C1BFCC" w:rsidR="00C13395" w:rsidRPr="00C13395" w:rsidRDefault="00C13395" w:rsidP="001B1B18">
      <w:pPr>
        <w:pStyle w:val="Heading1"/>
        <w:numPr>
          <w:ilvl w:val="1"/>
          <w:numId w:val="23"/>
        </w:numPr>
      </w:pPr>
      <w:bookmarkStart w:id="8" w:name="_Toc191218900"/>
      <w:r w:rsidRPr="00C13395">
        <w:t>Intellectual Property and AI Outputs</w:t>
      </w:r>
      <w:bookmarkEnd w:id="8"/>
    </w:p>
    <w:p w14:paraId="4249F87E" w14:textId="2ACEC90D" w:rsidR="001B1B18" w:rsidRP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Relevant Legislation</w:t>
      </w:r>
    </w:p>
    <w:p w14:paraId="504E617A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Copyright Act 98 of 1978</w:t>
      </w:r>
    </w:p>
    <w:p w14:paraId="1AC7B178" w14:textId="74753A66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Constitution of South Africa Section 25: Protects intellectual property rights.</w:t>
      </w:r>
    </w:p>
    <w:p w14:paraId="5387736B" w14:textId="77777777" w:rsidR="001B1B18" w:rsidRDefault="00C13395" w:rsidP="001B1B18">
      <w:pPr>
        <w:pStyle w:val="ListParagraph"/>
        <w:numPr>
          <w:ilvl w:val="2"/>
          <w:numId w:val="23"/>
        </w:numPr>
        <w:rPr>
          <w:lang w:val="en-ZA"/>
        </w:rPr>
      </w:pPr>
      <w:r w:rsidRPr="001B1B18">
        <w:rPr>
          <w:lang w:val="en-ZA"/>
        </w:rPr>
        <w:t>Policy Actions</w:t>
      </w:r>
    </w:p>
    <w:p w14:paraId="79A9F2AE" w14:textId="77777777" w:rsid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Verify originality and cite AI sources appropriately.</w:t>
      </w:r>
    </w:p>
    <w:p w14:paraId="7E75C938" w14:textId="2B9E798D" w:rsidR="00C13395" w:rsidRPr="001B1B18" w:rsidRDefault="00C13395" w:rsidP="001B1B18">
      <w:pPr>
        <w:pStyle w:val="ListParagraph"/>
        <w:numPr>
          <w:ilvl w:val="3"/>
          <w:numId w:val="23"/>
        </w:numPr>
        <w:rPr>
          <w:lang w:val="en-ZA"/>
        </w:rPr>
      </w:pPr>
      <w:r w:rsidRPr="001B1B18">
        <w:rPr>
          <w:lang w:val="en-ZA"/>
        </w:rPr>
        <w:t>Regularly review outputs to prevent intellectual property infringements.</w:t>
      </w:r>
    </w:p>
    <w:p w14:paraId="07B56B46" w14:textId="77777777" w:rsidR="00C13395" w:rsidRPr="00C13395" w:rsidRDefault="00C13395" w:rsidP="00C13395">
      <w:pPr>
        <w:pStyle w:val="Heading1"/>
      </w:pPr>
      <w:bookmarkStart w:id="9" w:name="_Toc191218901"/>
      <w:r w:rsidRPr="00C13395">
        <w:t>5. Internal Firm Procedures for AI Use</w:t>
      </w:r>
      <w:bookmarkEnd w:id="9"/>
    </w:p>
    <w:p w14:paraId="55E10EB5" w14:textId="520E53AF" w:rsidR="00C13395" w:rsidRPr="00C13395" w:rsidRDefault="00C13395" w:rsidP="001B1B18">
      <w:pPr>
        <w:pStyle w:val="Heading1"/>
        <w:numPr>
          <w:ilvl w:val="1"/>
          <w:numId w:val="24"/>
        </w:numPr>
      </w:pPr>
      <w:bookmarkStart w:id="10" w:name="_Toc191218902"/>
      <w:r w:rsidRPr="00C13395">
        <w:t>Supervision and Oversight</w:t>
      </w:r>
      <w:bookmarkEnd w:id="10"/>
    </w:p>
    <w:p w14:paraId="1BA22617" w14:textId="77777777" w:rsid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Senior attorneys must review and sign off on AI-generated legal research.</w:t>
      </w:r>
    </w:p>
    <w:p w14:paraId="6DF9B3C7" w14:textId="299386AB" w:rsidR="00C13395" w:rsidRP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Disclosure of AI usage by juniors is mandatory.</w:t>
      </w:r>
    </w:p>
    <w:p w14:paraId="1F72C7E4" w14:textId="61CF1F4E" w:rsidR="00C13395" w:rsidRPr="00C13395" w:rsidRDefault="00C13395" w:rsidP="001B1B18">
      <w:pPr>
        <w:pStyle w:val="Heading1"/>
        <w:numPr>
          <w:ilvl w:val="1"/>
          <w:numId w:val="24"/>
        </w:numPr>
      </w:pPr>
      <w:bookmarkStart w:id="11" w:name="_Toc191218903"/>
      <w:r w:rsidRPr="00C13395">
        <w:t>Training and Awareness</w:t>
      </w:r>
      <w:bookmarkEnd w:id="11"/>
    </w:p>
    <w:p w14:paraId="24027FC2" w14:textId="77777777" w:rsid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Regular training sessions on ethical AI usage and LPC compliance.</w:t>
      </w:r>
    </w:p>
    <w:p w14:paraId="57B1E048" w14:textId="19DBE590" w:rsidR="00C13395" w:rsidRP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Updates on legislation and technological advancements.</w:t>
      </w:r>
    </w:p>
    <w:p w14:paraId="5DF6136E" w14:textId="0F3CFD4F" w:rsidR="00C13395" w:rsidRPr="00C13395" w:rsidRDefault="00C13395" w:rsidP="001B1B18">
      <w:pPr>
        <w:pStyle w:val="Heading1"/>
        <w:numPr>
          <w:ilvl w:val="1"/>
          <w:numId w:val="24"/>
        </w:numPr>
      </w:pPr>
      <w:bookmarkStart w:id="12" w:name="_Toc191218904"/>
      <w:r w:rsidRPr="00C13395">
        <w:t>Documentation and Audit Trails</w:t>
      </w:r>
      <w:bookmarkEnd w:id="12"/>
    </w:p>
    <w:p w14:paraId="6819F570" w14:textId="77777777" w:rsid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Maintain logs documenting AI use and verification processes.</w:t>
      </w:r>
    </w:p>
    <w:p w14:paraId="6FDB2890" w14:textId="6FFD6BB5" w:rsidR="00C13395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Perform periodic internal audits for compliance.</w:t>
      </w:r>
    </w:p>
    <w:p w14:paraId="120FC036" w14:textId="77777777" w:rsidR="001B1B18" w:rsidRDefault="001B1B18" w:rsidP="001B1B18">
      <w:pPr>
        <w:rPr>
          <w:lang w:val="en-ZA"/>
        </w:rPr>
      </w:pPr>
    </w:p>
    <w:p w14:paraId="61AF4A21" w14:textId="77777777" w:rsidR="001B1B18" w:rsidRPr="001B1B18" w:rsidRDefault="001B1B18" w:rsidP="001B1B18">
      <w:pPr>
        <w:rPr>
          <w:lang w:val="en-ZA"/>
        </w:rPr>
      </w:pPr>
    </w:p>
    <w:p w14:paraId="45B0115A" w14:textId="6199F967" w:rsidR="00C13395" w:rsidRPr="00C13395" w:rsidRDefault="00C13395" w:rsidP="001B1B18">
      <w:pPr>
        <w:pStyle w:val="Heading1"/>
        <w:numPr>
          <w:ilvl w:val="1"/>
          <w:numId w:val="24"/>
        </w:numPr>
      </w:pPr>
      <w:bookmarkStart w:id="13" w:name="_Toc191218905"/>
      <w:r w:rsidRPr="00C13395">
        <w:t>Incident Management</w:t>
      </w:r>
      <w:bookmarkEnd w:id="13"/>
    </w:p>
    <w:p w14:paraId="70C8FE16" w14:textId="77777777" w:rsid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Immediate reporting and documentation of AI-related breaches.</w:t>
      </w:r>
    </w:p>
    <w:p w14:paraId="3DAE828C" w14:textId="68F09675" w:rsidR="00C13395" w:rsidRPr="001B1B18" w:rsidRDefault="00C13395" w:rsidP="001B1B18">
      <w:pPr>
        <w:pStyle w:val="ListParagraph"/>
        <w:numPr>
          <w:ilvl w:val="2"/>
          <w:numId w:val="24"/>
        </w:numPr>
        <w:rPr>
          <w:lang w:val="en-ZA"/>
        </w:rPr>
      </w:pPr>
      <w:r w:rsidRPr="001B1B18">
        <w:rPr>
          <w:lang w:val="en-ZA"/>
        </w:rPr>
        <w:t>Corrective actions to be promptly implemented.</w:t>
      </w:r>
    </w:p>
    <w:p w14:paraId="6AD30FBF" w14:textId="77777777" w:rsidR="00C13395" w:rsidRPr="00C13395" w:rsidRDefault="00C13395" w:rsidP="00C13395">
      <w:pPr>
        <w:pStyle w:val="Heading1"/>
      </w:pPr>
      <w:bookmarkStart w:id="14" w:name="_Toc191218906"/>
      <w:r w:rsidRPr="00C13395">
        <w:t>6. Enforcement and Consequences of Non-Compliance</w:t>
      </w:r>
      <w:bookmarkEnd w:id="14"/>
    </w:p>
    <w:p w14:paraId="3E0FF8E4" w14:textId="69C65888" w:rsidR="00C13395" w:rsidRPr="001B1B18" w:rsidRDefault="00C13395" w:rsidP="001B1B18">
      <w:pPr>
        <w:pStyle w:val="ListParagraph"/>
        <w:numPr>
          <w:ilvl w:val="1"/>
          <w:numId w:val="25"/>
        </w:numPr>
        <w:rPr>
          <w:lang w:val="en-ZA"/>
        </w:rPr>
      </w:pPr>
      <w:r w:rsidRPr="001B1B18">
        <w:rPr>
          <w:lang w:val="en-ZA"/>
        </w:rPr>
        <w:t>Breaches may lead to disciplinary actions or LPC reporting per LPA Section 39(2).</w:t>
      </w:r>
    </w:p>
    <w:p w14:paraId="05CC08E4" w14:textId="77777777" w:rsidR="00C13395" w:rsidRPr="00C13395" w:rsidRDefault="00C13395" w:rsidP="00C13395">
      <w:pPr>
        <w:pStyle w:val="Heading1"/>
      </w:pPr>
      <w:bookmarkStart w:id="15" w:name="_Toc191218907"/>
      <w:r w:rsidRPr="00C13395">
        <w:t>7. Continuous Improvement and Policy Review</w:t>
      </w:r>
      <w:bookmarkEnd w:id="15"/>
    </w:p>
    <w:p w14:paraId="7F7DBFEE" w14:textId="5CC4B0F7" w:rsidR="00C13395" w:rsidRPr="001B1B18" w:rsidRDefault="00C13395" w:rsidP="001B1B18">
      <w:pPr>
        <w:pStyle w:val="ListParagraph"/>
        <w:numPr>
          <w:ilvl w:val="1"/>
          <w:numId w:val="26"/>
        </w:numPr>
        <w:rPr>
          <w:lang w:val="en-ZA"/>
        </w:rPr>
      </w:pPr>
      <w:r w:rsidRPr="001B1B18">
        <w:rPr>
          <w:lang w:val="en-ZA"/>
        </w:rPr>
        <w:t>Annual or as-needed policy review, updating for legislative or technological changes.</w:t>
      </w:r>
    </w:p>
    <w:p w14:paraId="16391B01" w14:textId="77777777" w:rsidR="00C13395" w:rsidRPr="00C13395" w:rsidRDefault="00C13395" w:rsidP="00C13395">
      <w:pPr>
        <w:pStyle w:val="Heading1"/>
      </w:pPr>
      <w:bookmarkStart w:id="16" w:name="_Toc191218908"/>
      <w:r w:rsidRPr="00C13395">
        <w:t>8. Policy Approval and Communication</w:t>
      </w:r>
      <w:bookmarkEnd w:id="16"/>
    </w:p>
    <w:p w14:paraId="4098E3E9" w14:textId="77777777" w:rsidR="001B1B18" w:rsidRDefault="00C13395" w:rsidP="001B1B18">
      <w:pPr>
        <w:pStyle w:val="ListParagraph"/>
        <w:numPr>
          <w:ilvl w:val="1"/>
          <w:numId w:val="27"/>
        </w:numPr>
        <w:rPr>
          <w:lang w:val="en-ZA"/>
        </w:rPr>
      </w:pPr>
      <w:r w:rsidRPr="001B1B18">
        <w:rPr>
          <w:lang w:val="en-ZA"/>
        </w:rPr>
        <w:t>Management committee approval required.</w:t>
      </w:r>
    </w:p>
    <w:p w14:paraId="188549C3" w14:textId="4413A475" w:rsidR="00C13395" w:rsidRPr="001B1B18" w:rsidRDefault="00C13395" w:rsidP="001B1B18">
      <w:pPr>
        <w:pStyle w:val="ListParagraph"/>
        <w:numPr>
          <w:ilvl w:val="1"/>
          <w:numId w:val="27"/>
        </w:numPr>
        <w:rPr>
          <w:lang w:val="en-ZA"/>
        </w:rPr>
      </w:pPr>
      <w:r w:rsidRPr="001B1B18">
        <w:rPr>
          <w:lang w:val="en-ZA"/>
        </w:rPr>
        <w:t>Mandatory acknowledgment by all staff.</w:t>
      </w:r>
    </w:p>
    <w:p w14:paraId="4C6B7DE7" w14:textId="77777777" w:rsidR="00C13395" w:rsidRPr="00C13395" w:rsidRDefault="00C13395" w:rsidP="00C13395">
      <w:pPr>
        <w:rPr>
          <w:lang w:val="en-ZA"/>
        </w:rPr>
      </w:pPr>
      <w:r w:rsidRPr="00C13395">
        <w:rPr>
          <w:lang w:val="en-ZA"/>
        </w:rPr>
        <w:pict w14:anchorId="225BE783">
          <v:rect id="_x0000_i1043" style="width:0;height:1.5pt" o:hralign="center" o:hrstd="t" o:hr="t" fillcolor="#a0a0a0" stroked="f"/>
        </w:pict>
      </w:r>
    </w:p>
    <w:p w14:paraId="52C9EC5F" w14:textId="77777777" w:rsidR="00C13395" w:rsidRPr="00C13395" w:rsidRDefault="00C13395" w:rsidP="00C13395">
      <w:pPr>
        <w:rPr>
          <w:lang w:val="en-ZA"/>
        </w:rPr>
      </w:pPr>
      <w:r w:rsidRPr="00C13395">
        <w:rPr>
          <w:b/>
          <w:bCs/>
          <w:lang w:val="en-ZA"/>
        </w:rPr>
        <w:t>Implementation Date:</w:t>
      </w:r>
      <w:r w:rsidRPr="00C13395">
        <w:rPr>
          <w:lang w:val="en-ZA"/>
        </w:rPr>
        <w:t xml:space="preserve"> [Insert Date]</w:t>
      </w:r>
      <w:r w:rsidRPr="00C13395">
        <w:rPr>
          <w:lang w:val="en-ZA"/>
        </w:rPr>
        <w:br/>
      </w:r>
      <w:r w:rsidRPr="00C13395">
        <w:rPr>
          <w:b/>
          <w:bCs/>
          <w:lang w:val="en-ZA"/>
        </w:rPr>
        <w:t>Review Date:</w:t>
      </w:r>
      <w:r w:rsidRPr="00C13395">
        <w:rPr>
          <w:lang w:val="en-ZA"/>
        </w:rPr>
        <w:t xml:space="preserve"> [Insert Date]</w:t>
      </w:r>
    </w:p>
    <w:p w14:paraId="277DD01B" w14:textId="77777777" w:rsidR="00C13395" w:rsidRPr="00C13395" w:rsidRDefault="00C13395" w:rsidP="00C13395">
      <w:pPr>
        <w:rPr>
          <w:lang w:val="en-ZA"/>
        </w:rPr>
      </w:pPr>
      <w:r w:rsidRPr="00C13395">
        <w:rPr>
          <w:b/>
          <w:bCs/>
          <w:lang w:val="en-ZA"/>
        </w:rPr>
        <w:t>Policy Approved by:</w:t>
      </w:r>
      <w:r w:rsidRPr="00C13395">
        <w:rPr>
          <w:lang w:val="en-ZA"/>
        </w:rPr>
        <w:br/>
        <w:t>[Name &amp; Signature of Managing Partner]</w:t>
      </w:r>
    </w:p>
    <w:p w14:paraId="6EBC623A" w14:textId="1F272476" w:rsidR="00C13395" w:rsidRPr="00C13395" w:rsidRDefault="00C13395" w:rsidP="00C13395">
      <w:pPr>
        <w:rPr>
          <w:lang w:val="en-ZA"/>
        </w:rPr>
      </w:pPr>
      <w:r w:rsidRPr="00C13395">
        <w:rPr>
          <w:lang w:val="en-ZA"/>
        </w:rPr>
        <w:pict w14:anchorId="3ACD5EF0">
          <v:rect id="_x0000_i1044" style="width:0;height:1.5pt" o:hralign="center" o:hrstd="t" o:hr="t" fillcolor="#a0a0a0" stroked="f"/>
        </w:pict>
      </w:r>
    </w:p>
    <w:p w14:paraId="31C4DFB3" w14:textId="77777777" w:rsidR="001B1B18" w:rsidRDefault="001B1B18" w:rsidP="00C13395">
      <w:pPr>
        <w:rPr>
          <w:b/>
          <w:bCs/>
          <w:lang w:val="en-ZA"/>
        </w:rPr>
      </w:pPr>
    </w:p>
    <w:p w14:paraId="4C114DD2" w14:textId="3BAE88DA" w:rsidR="00C13395" w:rsidRPr="00C13395" w:rsidRDefault="00C13395" w:rsidP="00C13395">
      <w:pPr>
        <w:rPr>
          <w:lang w:val="en-ZA"/>
        </w:rPr>
      </w:pPr>
      <w:r w:rsidRPr="00C13395">
        <w:rPr>
          <w:b/>
          <w:bCs/>
          <w:lang w:val="en-ZA"/>
        </w:rPr>
        <w:t>Employee Acknowledgment:</w:t>
      </w:r>
      <w:r w:rsidRPr="00C13395">
        <w:rPr>
          <w:lang w:val="en-ZA"/>
        </w:rPr>
        <w:br/>
        <w:t>I, ____________________, acknowledge that I have read, understood, and agree to comply with the above AI usage policy.</w:t>
      </w:r>
    </w:p>
    <w:p w14:paraId="4EE349C7" w14:textId="77777777" w:rsidR="00C13395" w:rsidRPr="00C13395" w:rsidRDefault="00C13395" w:rsidP="00C13395">
      <w:pPr>
        <w:rPr>
          <w:lang w:val="en-ZA"/>
        </w:rPr>
      </w:pPr>
      <w:r w:rsidRPr="00C13395">
        <w:rPr>
          <w:lang w:val="en-ZA"/>
        </w:rPr>
        <w:t>Signature: ____________________</w:t>
      </w:r>
      <w:r w:rsidRPr="00C13395">
        <w:rPr>
          <w:lang w:val="en-ZA"/>
        </w:rPr>
        <w:br/>
        <w:t>Date: ____________________</w:t>
      </w:r>
    </w:p>
    <w:p w14:paraId="3F374380" w14:textId="77777777" w:rsidR="00C13395" w:rsidRDefault="00C13395"/>
    <w:sectPr w:rsidR="00C13395" w:rsidSect="00C13395">
      <w:footerReference w:type="default" r:id="rId8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45175" w14:textId="77777777" w:rsidR="00C13395" w:rsidRDefault="00C13395" w:rsidP="00C13395">
      <w:pPr>
        <w:spacing w:after="0" w:line="240" w:lineRule="auto"/>
      </w:pPr>
      <w:r>
        <w:separator/>
      </w:r>
    </w:p>
  </w:endnote>
  <w:endnote w:type="continuationSeparator" w:id="0">
    <w:p w14:paraId="015A1447" w14:textId="77777777" w:rsidR="00C13395" w:rsidRDefault="00C13395" w:rsidP="00C13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21826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18C91F" w14:textId="522F39CA" w:rsidR="00C13395" w:rsidRDefault="00C1339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A50BE0" w14:textId="77777777" w:rsidR="00C13395" w:rsidRDefault="00C133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EC724" w14:textId="77777777" w:rsidR="00C13395" w:rsidRDefault="00C13395" w:rsidP="00C13395">
      <w:pPr>
        <w:spacing w:after="0" w:line="240" w:lineRule="auto"/>
      </w:pPr>
      <w:r>
        <w:separator/>
      </w:r>
    </w:p>
  </w:footnote>
  <w:footnote w:type="continuationSeparator" w:id="0">
    <w:p w14:paraId="50C8B29C" w14:textId="77777777" w:rsidR="00C13395" w:rsidRDefault="00C13395" w:rsidP="00C13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A26A9"/>
    <w:multiLevelType w:val="multilevel"/>
    <w:tmpl w:val="A000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CB35CD"/>
    <w:multiLevelType w:val="multilevel"/>
    <w:tmpl w:val="8A8A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F44FA"/>
    <w:multiLevelType w:val="multilevel"/>
    <w:tmpl w:val="C3AE6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D557AD"/>
    <w:multiLevelType w:val="multilevel"/>
    <w:tmpl w:val="85DE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451A3D"/>
    <w:multiLevelType w:val="multilevel"/>
    <w:tmpl w:val="B9A68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C95A61"/>
    <w:multiLevelType w:val="multilevel"/>
    <w:tmpl w:val="E5D821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D1E09AB"/>
    <w:multiLevelType w:val="multilevel"/>
    <w:tmpl w:val="21C83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A71231"/>
    <w:multiLevelType w:val="multilevel"/>
    <w:tmpl w:val="3052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85264C"/>
    <w:multiLevelType w:val="multilevel"/>
    <w:tmpl w:val="BC26B4E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9175911"/>
    <w:multiLevelType w:val="multilevel"/>
    <w:tmpl w:val="626087D6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9A9501E"/>
    <w:multiLevelType w:val="multilevel"/>
    <w:tmpl w:val="AD0C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C12892"/>
    <w:multiLevelType w:val="multilevel"/>
    <w:tmpl w:val="2786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9E3F09"/>
    <w:multiLevelType w:val="multilevel"/>
    <w:tmpl w:val="E19260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BA177F"/>
    <w:multiLevelType w:val="multilevel"/>
    <w:tmpl w:val="396C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3D1201"/>
    <w:multiLevelType w:val="multilevel"/>
    <w:tmpl w:val="A47CC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81419A"/>
    <w:multiLevelType w:val="multilevel"/>
    <w:tmpl w:val="CF6A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9C1E2E"/>
    <w:multiLevelType w:val="multilevel"/>
    <w:tmpl w:val="E80C9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324F47"/>
    <w:multiLevelType w:val="multilevel"/>
    <w:tmpl w:val="4642B5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6DC14224"/>
    <w:multiLevelType w:val="multilevel"/>
    <w:tmpl w:val="22B03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28244C"/>
    <w:multiLevelType w:val="multilevel"/>
    <w:tmpl w:val="41B2D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A655CB"/>
    <w:multiLevelType w:val="multilevel"/>
    <w:tmpl w:val="2ECC9BA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1644CA4"/>
    <w:multiLevelType w:val="multilevel"/>
    <w:tmpl w:val="E67E1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D16882"/>
    <w:multiLevelType w:val="multilevel"/>
    <w:tmpl w:val="26C6F61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425059B"/>
    <w:multiLevelType w:val="multilevel"/>
    <w:tmpl w:val="513E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3148C0"/>
    <w:multiLevelType w:val="multilevel"/>
    <w:tmpl w:val="6264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B4199D"/>
    <w:multiLevelType w:val="multilevel"/>
    <w:tmpl w:val="8F1EF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DE7C22"/>
    <w:multiLevelType w:val="multilevel"/>
    <w:tmpl w:val="0820F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2361208">
    <w:abstractNumId w:val="0"/>
  </w:num>
  <w:num w:numId="2" w16cid:durableId="857818162">
    <w:abstractNumId w:val="25"/>
  </w:num>
  <w:num w:numId="3" w16cid:durableId="678972571">
    <w:abstractNumId w:val="23"/>
  </w:num>
  <w:num w:numId="4" w16cid:durableId="895749174">
    <w:abstractNumId w:val="3"/>
  </w:num>
  <w:num w:numId="5" w16cid:durableId="2065323908">
    <w:abstractNumId w:val="7"/>
  </w:num>
  <w:num w:numId="6" w16cid:durableId="1523519170">
    <w:abstractNumId w:val="4"/>
  </w:num>
  <w:num w:numId="7" w16cid:durableId="139350582">
    <w:abstractNumId w:val="14"/>
  </w:num>
  <w:num w:numId="8" w16cid:durableId="1079057045">
    <w:abstractNumId w:val="10"/>
  </w:num>
  <w:num w:numId="9" w16cid:durableId="1962376443">
    <w:abstractNumId w:val="18"/>
  </w:num>
  <w:num w:numId="10" w16cid:durableId="1780296992">
    <w:abstractNumId w:val="19"/>
  </w:num>
  <w:num w:numId="11" w16cid:durableId="1771512101">
    <w:abstractNumId w:val="21"/>
  </w:num>
  <w:num w:numId="12" w16cid:durableId="1428651274">
    <w:abstractNumId w:val="15"/>
  </w:num>
  <w:num w:numId="13" w16cid:durableId="112285882">
    <w:abstractNumId w:val="11"/>
  </w:num>
  <w:num w:numId="14" w16cid:durableId="178009019">
    <w:abstractNumId w:val="6"/>
  </w:num>
  <w:num w:numId="15" w16cid:durableId="324285209">
    <w:abstractNumId w:val="13"/>
  </w:num>
  <w:num w:numId="16" w16cid:durableId="1984389872">
    <w:abstractNumId w:val="2"/>
  </w:num>
  <w:num w:numId="17" w16cid:durableId="71631230">
    <w:abstractNumId w:val="16"/>
  </w:num>
  <w:num w:numId="18" w16cid:durableId="887645010">
    <w:abstractNumId w:val="26"/>
  </w:num>
  <w:num w:numId="19" w16cid:durableId="534007959">
    <w:abstractNumId w:val="1"/>
  </w:num>
  <w:num w:numId="20" w16cid:durableId="1238980820">
    <w:abstractNumId w:val="24"/>
  </w:num>
  <w:num w:numId="21" w16cid:durableId="1636332358">
    <w:abstractNumId w:val="17"/>
  </w:num>
  <w:num w:numId="22" w16cid:durableId="1123037773">
    <w:abstractNumId w:val="12"/>
  </w:num>
  <w:num w:numId="23" w16cid:durableId="1441025104">
    <w:abstractNumId w:val="9"/>
  </w:num>
  <w:num w:numId="24" w16cid:durableId="1279722646">
    <w:abstractNumId w:val="22"/>
  </w:num>
  <w:num w:numId="25" w16cid:durableId="2080790541">
    <w:abstractNumId w:val="5"/>
  </w:num>
  <w:num w:numId="26" w16cid:durableId="1072238200">
    <w:abstractNumId w:val="8"/>
  </w:num>
  <w:num w:numId="27" w16cid:durableId="83245099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95"/>
    <w:rsid w:val="00052A8A"/>
    <w:rsid w:val="001B1B18"/>
    <w:rsid w:val="004B586B"/>
    <w:rsid w:val="005E70DB"/>
    <w:rsid w:val="007827D7"/>
    <w:rsid w:val="007D63FC"/>
    <w:rsid w:val="009D1BE8"/>
    <w:rsid w:val="00C13395"/>
    <w:rsid w:val="00C548F6"/>
    <w:rsid w:val="00CF58A6"/>
    <w:rsid w:val="00DA6A36"/>
    <w:rsid w:val="00E7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CDDF96"/>
  <w15:chartTrackingRefBased/>
  <w15:docId w15:val="{288721B3-EDCD-4A20-8F7E-515EC487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3395"/>
    <w:pPr>
      <w:outlineLvl w:val="0"/>
    </w:pPr>
    <w:rPr>
      <w:b/>
      <w:bCs/>
      <w:lang w:val="en-Z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39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39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395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395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395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395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395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395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395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C13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339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3395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C13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3395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C13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3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395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C1339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C13395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13395"/>
    <w:rPr>
      <w:rFonts w:eastAsiaTheme="minorEastAsia"/>
      <w:kern w:val="0"/>
      <w:sz w:val="22"/>
      <w:szCs w:val="22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C13395"/>
    <w:pPr>
      <w:spacing w:before="240" w:after="0" w:line="259" w:lineRule="auto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C1339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13395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133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39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133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39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9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F922C-F164-426F-B059-1838429AC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AI Policy</dc:title>
  <dc:subject>Date: xxx</dc:subject>
  <dc:creator>Author xxx</dc:creator>
  <cp:keywords/>
  <dc:description/>
  <cp:lastModifiedBy>Daneel Visser</cp:lastModifiedBy>
  <cp:revision>2</cp:revision>
  <dcterms:created xsi:type="dcterms:W3CDTF">2025-02-23T13:43:00Z</dcterms:created>
  <dcterms:modified xsi:type="dcterms:W3CDTF">2025-02-23T14:01:00Z</dcterms:modified>
</cp:coreProperties>
</file>